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F7" w:rsidRPr="00772FD8" w:rsidRDefault="00E745F7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C549A" w:rsidRPr="00772FD8" w:rsidRDefault="00FC549A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17D0D" w:rsidRPr="00420853" w:rsidRDefault="00317D0D" w:rsidP="00317D0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317D0D" w:rsidRPr="00420853" w:rsidRDefault="00317D0D" w:rsidP="00317D0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EB6DCB" w:rsidRDefault="00317D0D" w:rsidP="00317D0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317D0D" w:rsidRPr="00420853" w:rsidRDefault="00317D0D" w:rsidP="00317D0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1</w:t>
      </w:r>
    </w:p>
    <w:p w:rsidR="001C4C3B" w:rsidRPr="00420853" w:rsidRDefault="00317D0D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«Проведение</w:t>
      </w:r>
      <w:r w:rsidR="005516D2">
        <w:rPr>
          <w:rFonts w:ascii="Times New Roman" w:hAnsi="Times New Roman" w:cs="Times New Roman"/>
          <w:sz w:val="24"/>
          <w:szCs w:val="24"/>
        </w:rPr>
        <w:t xml:space="preserve"> экспертизы промышленной безопасности кранов с целью продления срока эксплуатации рег.№№ 40514,64375 и периодическое комплексное обследование рельсовых путей рег.№№ 6189, 10882, 40514, 64375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516D2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C4C3B" w:rsidRPr="008A263F" w:rsidTr="0047471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474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F17853" w:rsidP="00474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1C4C3B" w:rsidRPr="008A263F" w:rsidTr="0047471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474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F17853" w:rsidP="00474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C4C3B" w:rsidRPr="005A390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A390B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5A390B">
        <w:rPr>
          <w:rFonts w:ascii="Times New Roman" w:hAnsi="Times New Roman" w:cs="Times New Roman"/>
          <w:sz w:val="24"/>
          <w:szCs w:val="24"/>
        </w:rPr>
        <w:t xml:space="preserve"> </w:t>
      </w:r>
      <w:r w:rsidR="005A390B" w:rsidRPr="005A390B"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3F28B9">
        <w:rPr>
          <w:rFonts w:ascii="Times New Roman" w:hAnsi="Times New Roman" w:cs="Times New Roman"/>
          <w:sz w:val="24"/>
          <w:szCs w:val="24"/>
        </w:rPr>
        <w:t xml:space="preserve"> </w:t>
      </w:r>
      <w:r w:rsidR="005A390B" w:rsidRPr="005A390B">
        <w:rPr>
          <w:rFonts w:ascii="Times New Roman" w:hAnsi="Times New Roman" w:cs="Times New Roman"/>
          <w:sz w:val="24"/>
          <w:szCs w:val="24"/>
        </w:rPr>
        <w:t>Новгородская, д.11, Центральной ТЭЦ филиала «Невский» ОАО «ТГК-1»</w:t>
      </w:r>
    </w:p>
    <w:p w:rsidR="005A390B" w:rsidRPr="005A390B" w:rsidRDefault="005A390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F7A81" w:rsidRDefault="001C4C3B" w:rsidP="000F3B96">
      <w:pPr>
        <w:jc w:val="both"/>
        <w:rPr>
          <w:rFonts w:ascii="Times New Roman" w:hAnsi="Times New Roman" w:cs="Times New Roman"/>
          <w:sz w:val="24"/>
          <w:szCs w:val="24"/>
        </w:rPr>
      </w:pPr>
      <w:r w:rsidRPr="005A390B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6F7A81" w:rsidRPr="000F3B96" w:rsidRDefault="006F7A81" w:rsidP="006F7A81">
      <w:pPr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F3B96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Антон Вадимович; тел. Т</w:t>
      </w:r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. 9014265; </w:t>
      </w:r>
      <w:r w:rsidR="003F28B9"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email</w:t>
      </w:r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: </w:t>
      </w:r>
      <w:hyperlink r:id="rId6" w:history="1">
        <w:r w:rsidRPr="000F3B96">
          <w:rPr>
            <w:rStyle w:val="a8"/>
            <w:rFonts w:ascii="Times New Roman" w:hAnsi="Times New Roman" w:cs="Times New Roman"/>
            <w:sz w:val="24"/>
            <w:szCs w:val="24"/>
            <w:highlight w:val="yellow"/>
            <w:lang w:val="en-US"/>
          </w:rPr>
          <w:t>Skachkov.AV@tgc1.ru</w:t>
        </w:r>
      </w:hyperlink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;</w:t>
      </w:r>
    </w:p>
    <w:p w:rsidR="006F7A81" w:rsidRPr="006F7A81" w:rsidRDefault="006F7A81" w:rsidP="006F7A8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3B96">
        <w:rPr>
          <w:rFonts w:ascii="Times New Roman" w:hAnsi="Times New Roman" w:cs="Times New Roman"/>
          <w:sz w:val="24"/>
          <w:szCs w:val="24"/>
          <w:highlight w:val="yellow"/>
        </w:rPr>
        <w:t>Начальник ОППР Ким Александр Николаевич; тел. Т</w:t>
      </w:r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. 9014227, </w:t>
      </w:r>
      <w:r w:rsidRPr="000F3B96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mail: </w:t>
      </w:r>
      <w:hyperlink r:id="rId7" w:history="1">
        <w:r w:rsidRPr="000F3B96">
          <w:rPr>
            <w:rStyle w:val="a8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Kim.AN@tgc1.ru</w:t>
        </w:r>
      </w:hyperlink>
      <w:r w:rsidRPr="000F3B9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</w:p>
    <w:p w:rsidR="006F7A81" w:rsidRPr="006F7A81" w:rsidRDefault="006F7A81" w:rsidP="006F7A8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4C3B" w:rsidRPr="006F7A81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860B2">
        <w:rPr>
          <w:rFonts w:ascii="Times New Roman" w:hAnsi="Times New Roman" w:cs="Times New Roman"/>
          <w:sz w:val="24"/>
          <w:szCs w:val="24"/>
        </w:rPr>
        <w:t>июл</w:t>
      </w:r>
      <w:r w:rsidR="005A390B">
        <w:rPr>
          <w:rFonts w:ascii="Times New Roman" w:hAnsi="Times New Roman" w:cs="Times New Roman"/>
          <w:sz w:val="24"/>
          <w:szCs w:val="24"/>
        </w:rPr>
        <w:t xml:space="preserve">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5A390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5A390B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5A390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EF7D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549A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983E5E" w:rsidRPr="00FC549A">
        <w:rPr>
          <w:rFonts w:ascii="Times New Roman" w:hAnsi="Times New Roman" w:cs="Times New Roman"/>
          <w:sz w:val="24"/>
          <w:szCs w:val="24"/>
        </w:rPr>
        <w:t>экспертиза</w:t>
      </w:r>
      <w:r w:rsidR="00CC39CA" w:rsidRPr="00FC549A">
        <w:rPr>
          <w:rFonts w:ascii="Times New Roman" w:hAnsi="Times New Roman" w:cs="Times New Roman"/>
          <w:sz w:val="24"/>
          <w:szCs w:val="24"/>
        </w:rPr>
        <w:t xml:space="preserve"> пром. </w:t>
      </w:r>
      <w:r w:rsidR="00FC549A" w:rsidRPr="00FC549A">
        <w:rPr>
          <w:rFonts w:ascii="Times New Roman" w:hAnsi="Times New Roman" w:cs="Times New Roman"/>
          <w:sz w:val="24"/>
          <w:szCs w:val="24"/>
        </w:rPr>
        <w:t>б</w:t>
      </w:r>
      <w:r w:rsidR="00CC39CA" w:rsidRPr="00FC549A">
        <w:rPr>
          <w:rFonts w:ascii="Times New Roman" w:hAnsi="Times New Roman" w:cs="Times New Roman"/>
          <w:sz w:val="24"/>
          <w:szCs w:val="24"/>
        </w:rPr>
        <w:t xml:space="preserve">езопасности кранов </w:t>
      </w:r>
      <w:r w:rsidR="00C811A0">
        <w:rPr>
          <w:rFonts w:ascii="Times New Roman" w:hAnsi="Times New Roman" w:cs="Times New Roman"/>
          <w:sz w:val="24"/>
          <w:szCs w:val="24"/>
        </w:rPr>
        <w:t>– 2 шт. (</w:t>
      </w:r>
      <w:r w:rsidR="00CC39CA" w:rsidRPr="00FC549A">
        <w:rPr>
          <w:rFonts w:ascii="Times New Roman" w:hAnsi="Times New Roman" w:cs="Times New Roman"/>
          <w:sz w:val="24"/>
          <w:szCs w:val="24"/>
        </w:rPr>
        <w:t>№40514 г/п 2</w:t>
      </w:r>
      <w:r w:rsidR="00FC549A" w:rsidRPr="00FC549A">
        <w:rPr>
          <w:rFonts w:ascii="Times New Roman" w:hAnsi="Times New Roman" w:cs="Times New Roman"/>
          <w:sz w:val="24"/>
          <w:szCs w:val="24"/>
        </w:rPr>
        <w:t>0/</w:t>
      </w:r>
      <w:r w:rsidR="00CC39CA" w:rsidRPr="00FC549A">
        <w:rPr>
          <w:rFonts w:ascii="Times New Roman" w:hAnsi="Times New Roman" w:cs="Times New Roman"/>
          <w:sz w:val="24"/>
          <w:szCs w:val="24"/>
        </w:rPr>
        <w:t>5 тн, №64375 г/п 10 тн</w:t>
      </w:r>
      <w:r w:rsidR="00163A42">
        <w:rPr>
          <w:rFonts w:ascii="Times New Roman" w:hAnsi="Times New Roman" w:cs="Times New Roman"/>
          <w:sz w:val="24"/>
          <w:szCs w:val="24"/>
        </w:rPr>
        <w:t>.</w:t>
      </w:r>
      <w:r w:rsidR="00C811A0">
        <w:rPr>
          <w:rFonts w:ascii="Times New Roman" w:hAnsi="Times New Roman" w:cs="Times New Roman"/>
          <w:sz w:val="24"/>
          <w:szCs w:val="24"/>
        </w:rPr>
        <w:t>)</w:t>
      </w:r>
      <w:r w:rsidR="00CC39CA" w:rsidRPr="00FC549A">
        <w:rPr>
          <w:rFonts w:ascii="Times New Roman" w:hAnsi="Times New Roman" w:cs="Times New Roman"/>
          <w:sz w:val="24"/>
          <w:szCs w:val="24"/>
        </w:rPr>
        <w:t xml:space="preserve">, </w:t>
      </w:r>
      <w:r w:rsidR="00FC549A" w:rsidRPr="00FC549A">
        <w:rPr>
          <w:rFonts w:ascii="Times New Roman" w:hAnsi="Times New Roman" w:cs="Times New Roman"/>
          <w:sz w:val="24"/>
          <w:szCs w:val="24"/>
        </w:rPr>
        <w:t>периодическое комплексное обследование рельсовых путей</w:t>
      </w:r>
      <w:r w:rsidR="00C811A0">
        <w:rPr>
          <w:rFonts w:ascii="Times New Roman" w:hAnsi="Times New Roman" w:cs="Times New Roman"/>
          <w:sz w:val="24"/>
          <w:szCs w:val="24"/>
        </w:rPr>
        <w:t>- 4 шт.</w:t>
      </w:r>
      <w:r w:rsidR="00FC549A" w:rsidRPr="00FC549A">
        <w:rPr>
          <w:rFonts w:ascii="Times New Roman" w:hAnsi="Times New Roman" w:cs="Times New Roman"/>
          <w:sz w:val="24"/>
          <w:szCs w:val="24"/>
        </w:rPr>
        <w:t xml:space="preserve"> </w:t>
      </w:r>
      <w:r w:rsidR="00C811A0">
        <w:rPr>
          <w:rFonts w:ascii="Times New Roman" w:hAnsi="Times New Roman" w:cs="Times New Roman"/>
          <w:sz w:val="24"/>
          <w:szCs w:val="24"/>
        </w:rPr>
        <w:t>(</w:t>
      </w:r>
      <w:r w:rsidR="00FC549A" w:rsidRPr="00FC549A">
        <w:rPr>
          <w:rFonts w:ascii="Times New Roman" w:hAnsi="Times New Roman" w:cs="Times New Roman"/>
          <w:sz w:val="24"/>
          <w:szCs w:val="24"/>
        </w:rPr>
        <w:t>рег.№6189</w:t>
      </w:r>
      <w:r w:rsidR="00C811A0">
        <w:rPr>
          <w:rFonts w:ascii="Times New Roman" w:hAnsi="Times New Roman" w:cs="Times New Roman"/>
          <w:sz w:val="24"/>
          <w:szCs w:val="24"/>
        </w:rPr>
        <w:t>-108пм</w:t>
      </w:r>
      <w:r w:rsidR="00FC549A" w:rsidRPr="00FC549A">
        <w:rPr>
          <w:rFonts w:ascii="Times New Roman" w:hAnsi="Times New Roman" w:cs="Times New Roman"/>
          <w:sz w:val="24"/>
          <w:szCs w:val="24"/>
        </w:rPr>
        <w:t xml:space="preserve">, </w:t>
      </w:r>
      <w:r w:rsidR="00C811A0">
        <w:rPr>
          <w:rFonts w:ascii="Times New Roman" w:hAnsi="Times New Roman" w:cs="Times New Roman"/>
          <w:sz w:val="24"/>
          <w:szCs w:val="24"/>
        </w:rPr>
        <w:t>№</w:t>
      </w:r>
      <w:r w:rsidR="00FC549A" w:rsidRPr="00FC549A">
        <w:rPr>
          <w:rFonts w:ascii="Times New Roman" w:hAnsi="Times New Roman" w:cs="Times New Roman"/>
          <w:sz w:val="24"/>
          <w:szCs w:val="24"/>
        </w:rPr>
        <w:t>10882</w:t>
      </w:r>
      <w:r w:rsidR="00C811A0">
        <w:rPr>
          <w:rFonts w:ascii="Times New Roman" w:hAnsi="Times New Roman" w:cs="Times New Roman"/>
          <w:sz w:val="24"/>
          <w:szCs w:val="24"/>
        </w:rPr>
        <w:t>-41,16пм</w:t>
      </w:r>
      <w:r w:rsidR="00FC549A" w:rsidRPr="00FC549A">
        <w:rPr>
          <w:rFonts w:ascii="Times New Roman" w:hAnsi="Times New Roman" w:cs="Times New Roman"/>
          <w:sz w:val="24"/>
          <w:szCs w:val="24"/>
        </w:rPr>
        <w:t>,</w:t>
      </w:r>
      <w:r w:rsidR="00C811A0">
        <w:rPr>
          <w:rFonts w:ascii="Times New Roman" w:hAnsi="Times New Roman" w:cs="Times New Roman"/>
          <w:sz w:val="24"/>
          <w:szCs w:val="24"/>
        </w:rPr>
        <w:t xml:space="preserve"> №</w:t>
      </w:r>
      <w:r w:rsidR="00FC549A" w:rsidRPr="00FC549A">
        <w:rPr>
          <w:rFonts w:ascii="Times New Roman" w:hAnsi="Times New Roman" w:cs="Times New Roman"/>
          <w:sz w:val="24"/>
          <w:szCs w:val="24"/>
        </w:rPr>
        <w:t>040514</w:t>
      </w:r>
      <w:r w:rsidR="00C811A0">
        <w:rPr>
          <w:rFonts w:ascii="Times New Roman" w:hAnsi="Times New Roman" w:cs="Times New Roman"/>
          <w:sz w:val="24"/>
          <w:szCs w:val="24"/>
        </w:rPr>
        <w:t>-36пм</w:t>
      </w:r>
      <w:r w:rsidR="00FC549A" w:rsidRPr="00FC549A">
        <w:rPr>
          <w:rFonts w:ascii="Times New Roman" w:hAnsi="Times New Roman" w:cs="Times New Roman"/>
          <w:sz w:val="24"/>
          <w:szCs w:val="24"/>
        </w:rPr>
        <w:t>,</w:t>
      </w:r>
      <w:r w:rsidR="00C811A0">
        <w:rPr>
          <w:rFonts w:ascii="Times New Roman" w:hAnsi="Times New Roman" w:cs="Times New Roman"/>
          <w:sz w:val="24"/>
          <w:szCs w:val="24"/>
        </w:rPr>
        <w:t xml:space="preserve"> №</w:t>
      </w:r>
      <w:r w:rsidR="00FC549A" w:rsidRPr="00FC549A">
        <w:rPr>
          <w:rFonts w:ascii="Times New Roman" w:hAnsi="Times New Roman" w:cs="Times New Roman"/>
          <w:sz w:val="24"/>
          <w:szCs w:val="24"/>
        </w:rPr>
        <w:t>064375</w:t>
      </w:r>
      <w:r w:rsidR="00C811A0">
        <w:rPr>
          <w:rFonts w:ascii="Times New Roman" w:hAnsi="Times New Roman" w:cs="Times New Roman"/>
          <w:sz w:val="24"/>
          <w:szCs w:val="24"/>
        </w:rPr>
        <w:t>-143пм)</w:t>
      </w:r>
    </w:p>
    <w:p w:rsidR="00955437" w:rsidRPr="00FC549A" w:rsidRDefault="00955437" w:rsidP="00EF7D57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FC549A" w:rsidRDefault="001C4C3B" w:rsidP="00EF7D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549A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14DB3" w:rsidRPr="00FC549A">
        <w:rPr>
          <w:rFonts w:ascii="Times New Roman" w:hAnsi="Times New Roman" w:cs="Times New Roman"/>
          <w:b/>
          <w:sz w:val="24"/>
          <w:szCs w:val="24"/>
        </w:rPr>
        <w:t>–</w:t>
      </w:r>
      <w:r w:rsidRPr="00FC5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6CE">
        <w:rPr>
          <w:rFonts w:ascii="Times New Roman" w:hAnsi="Times New Roman" w:cs="Times New Roman"/>
          <w:sz w:val="24"/>
          <w:szCs w:val="24"/>
        </w:rPr>
        <w:t>113</w:t>
      </w:r>
      <w:r w:rsidR="00D14DB3" w:rsidRPr="00FC549A">
        <w:rPr>
          <w:rFonts w:ascii="Times New Roman" w:hAnsi="Times New Roman" w:cs="Times New Roman"/>
          <w:sz w:val="24"/>
          <w:szCs w:val="24"/>
        </w:rPr>
        <w:t>,</w:t>
      </w:r>
      <w:r w:rsidR="001246CE">
        <w:rPr>
          <w:rFonts w:ascii="Times New Roman" w:hAnsi="Times New Roman" w:cs="Times New Roman"/>
          <w:sz w:val="24"/>
          <w:szCs w:val="24"/>
        </w:rPr>
        <w:t>96</w:t>
      </w:r>
      <w:r w:rsidRPr="00FC549A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FC549A" w:rsidRDefault="001C4C3B" w:rsidP="00EF7D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549A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FC549A" w:rsidRDefault="001C4C3B" w:rsidP="00EF7D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549A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D14DB3" w:rsidRPr="00FC549A">
        <w:rPr>
          <w:rFonts w:ascii="Times New Roman" w:hAnsi="Times New Roman" w:cs="Times New Roman"/>
          <w:sz w:val="24"/>
          <w:szCs w:val="24"/>
        </w:rPr>
        <w:t>–</w:t>
      </w:r>
      <w:r w:rsidRPr="00FC549A">
        <w:rPr>
          <w:rFonts w:ascii="Times New Roman" w:hAnsi="Times New Roman" w:cs="Times New Roman"/>
          <w:sz w:val="24"/>
          <w:szCs w:val="24"/>
        </w:rPr>
        <w:t xml:space="preserve"> </w:t>
      </w:r>
      <w:r w:rsidR="001246CE">
        <w:rPr>
          <w:rFonts w:ascii="Times New Roman" w:hAnsi="Times New Roman" w:cs="Times New Roman"/>
          <w:sz w:val="24"/>
          <w:szCs w:val="24"/>
        </w:rPr>
        <w:t>60</w:t>
      </w:r>
      <w:r w:rsidR="00D14DB3" w:rsidRPr="00FC549A">
        <w:rPr>
          <w:rFonts w:ascii="Times New Roman" w:hAnsi="Times New Roman" w:cs="Times New Roman"/>
          <w:sz w:val="24"/>
          <w:szCs w:val="24"/>
        </w:rPr>
        <w:t>,00</w:t>
      </w:r>
      <w:r w:rsidRPr="00FC549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FC549A" w:rsidRDefault="001C4C3B" w:rsidP="00EF7D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C549A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D14DB3" w:rsidRPr="00FC549A">
        <w:rPr>
          <w:rFonts w:ascii="Times New Roman" w:hAnsi="Times New Roman" w:cs="Times New Roman"/>
          <w:sz w:val="24"/>
          <w:szCs w:val="24"/>
        </w:rPr>
        <w:t>–</w:t>
      </w:r>
      <w:r w:rsidRPr="00FC549A">
        <w:rPr>
          <w:rFonts w:ascii="Times New Roman" w:hAnsi="Times New Roman" w:cs="Times New Roman"/>
          <w:sz w:val="24"/>
          <w:szCs w:val="24"/>
        </w:rPr>
        <w:t xml:space="preserve"> </w:t>
      </w:r>
      <w:r w:rsidR="001246CE">
        <w:rPr>
          <w:rFonts w:ascii="Times New Roman" w:hAnsi="Times New Roman" w:cs="Times New Roman"/>
          <w:sz w:val="24"/>
          <w:szCs w:val="24"/>
        </w:rPr>
        <w:t>53</w:t>
      </w:r>
      <w:r w:rsidR="00D14DB3" w:rsidRPr="00FC549A">
        <w:rPr>
          <w:rFonts w:ascii="Times New Roman" w:hAnsi="Times New Roman" w:cs="Times New Roman"/>
          <w:sz w:val="24"/>
          <w:szCs w:val="24"/>
        </w:rPr>
        <w:t>,</w:t>
      </w:r>
      <w:r w:rsidR="001246CE">
        <w:rPr>
          <w:rFonts w:ascii="Times New Roman" w:hAnsi="Times New Roman" w:cs="Times New Roman"/>
          <w:sz w:val="24"/>
          <w:szCs w:val="24"/>
        </w:rPr>
        <w:t>96</w:t>
      </w:r>
      <w:r w:rsidRPr="00FC549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FC549A" w:rsidRDefault="001C4C3B" w:rsidP="00EF7D5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FC549A" w:rsidRDefault="001C4C3B" w:rsidP="00EF7D5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811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</w:t>
      </w:r>
      <w:r w:rsidRPr="00FC549A">
        <w:rPr>
          <w:rFonts w:ascii="Times New Roman" w:hAnsi="Times New Roman" w:cs="Times New Roman"/>
          <w:sz w:val="24"/>
          <w:szCs w:val="24"/>
        </w:rPr>
        <w:t xml:space="preserve"> системы ценообразования, принятой в ОАО «ТГК-1».</w:t>
      </w:r>
    </w:p>
    <w:p w:rsidR="00772FD8" w:rsidRPr="009F1811" w:rsidRDefault="00772FD8" w:rsidP="00EF7D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3B" w:rsidRPr="009F1811" w:rsidRDefault="001C4C3B" w:rsidP="00EF7D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181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9F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Требования к выполнению работ.</w:t>
      </w:r>
    </w:p>
    <w:p w:rsidR="00596F5E" w:rsidRPr="009F1811" w:rsidRDefault="00596F5E" w:rsidP="00EF7D5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выполнения работ (услуг): Продление срока эксплуатации кранов рег.№№40514, 64375, периодическое комплексное обследование </w:t>
      </w:r>
      <w:r w:rsidR="00CA4A5A">
        <w:rPr>
          <w:rFonts w:ascii="Times New Roman" w:hAnsi="Times New Roman" w:cs="Times New Roman"/>
          <w:color w:val="000000" w:themeColor="text1"/>
          <w:sz w:val="24"/>
          <w:szCs w:val="24"/>
        </w:rPr>
        <w:t>рельсо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>вых путей кранов рег.№№6189, 10882, 40514, 64375</w:t>
      </w:r>
    </w:p>
    <w:p w:rsidR="00596F5E" w:rsidRPr="009F1811" w:rsidRDefault="00596F5E" w:rsidP="00EF7D57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6F5E" w:rsidRPr="009F1811" w:rsidRDefault="00596F5E" w:rsidP="00EF7D57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Описание и основные технические характеристики объекта: Мостовые краны рег.№ 40514 г/п 20/5 тн, №64375 г/п 10 тн, </w:t>
      </w:r>
      <w:r w:rsidR="00CA4A5A">
        <w:rPr>
          <w:rFonts w:ascii="Times New Roman" w:hAnsi="Times New Roman" w:cs="Times New Roman"/>
          <w:color w:val="000000" w:themeColor="text1"/>
          <w:sz w:val="24"/>
          <w:szCs w:val="24"/>
        </w:rPr>
        <w:t>рельсо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вые пути кранов рег.№№ 6189 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>-10</w:t>
      </w:r>
      <w:r w:rsidR="009F181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м, №10882 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="009F1811">
        <w:rPr>
          <w:rFonts w:ascii="Times New Roman" w:hAnsi="Times New Roman" w:cs="Times New Roman"/>
          <w:color w:val="000000" w:themeColor="text1"/>
          <w:sz w:val="24"/>
          <w:szCs w:val="24"/>
        </w:rPr>
        <w:t>-41.16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м, №40514 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-36 м, №64375 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Pr="009F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-143 </w:t>
      </w:r>
    </w:p>
    <w:p w:rsidR="009F22BD" w:rsidRPr="00AA2EE4" w:rsidRDefault="009F22BD" w:rsidP="00EF7D5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2EE4">
        <w:rPr>
          <w:rFonts w:ascii="Times New Roman" w:hAnsi="Times New Roman" w:cs="Times New Roman"/>
          <w:color w:val="000000" w:themeColor="text1"/>
          <w:sz w:val="24"/>
          <w:szCs w:val="24"/>
        </w:rPr>
        <w:t>Краны предназначены для перемещения грузов в целях проведения ремонтных работ на ЦТЭЦ.</w:t>
      </w:r>
    </w:p>
    <w:p w:rsidR="009F22BD" w:rsidRPr="003F28B9" w:rsidRDefault="009F22BD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72FD8" w:rsidRPr="003F28B9" w:rsidRDefault="00772FD8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72FD8" w:rsidRPr="003F28B9" w:rsidRDefault="00772FD8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96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134"/>
        <w:gridCol w:w="1276"/>
        <w:gridCol w:w="708"/>
        <w:gridCol w:w="709"/>
        <w:gridCol w:w="709"/>
        <w:gridCol w:w="885"/>
        <w:gridCol w:w="635"/>
        <w:gridCol w:w="606"/>
        <w:gridCol w:w="851"/>
        <w:gridCol w:w="708"/>
        <w:gridCol w:w="709"/>
        <w:gridCol w:w="851"/>
      </w:tblGrid>
      <w:tr w:rsidR="003F28B9" w:rsidRPr="003F28B9" w:rsidTr="00F96750">
        <w:trPr>
          <w:trHeight w:val="380"/>
        </w:trPr>
        <w:tc>
          <w:tcPr>
            <w:tcW w:w="392" w:type="dxa"/>
            <w:vMerge w:val="restart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134" w:type="dxa"/>
            <w:vMerge w:val="restart"/>
            <w:vAlign w:val="center"/>
          </w:tcPr>
          <w:p w:rsidR="00F6068C" w:rsidRPr="003F28B9" w:rsidRDefault="00F6068C" w:rsidP="00F6068C">
            <w:pPr>
              <w:ind w:left="148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Тип и индекс крана</w:t>
            </w:r>
          </w:p>
        </w:tc>
        <w:tc>
          <w:tcPr>
            <w:tcW w:w="1276" w:type="dxa"/>
            <w:vMerge w:val="restart"/>
            <w:vAlign w:val="center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Место установки,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условия</w:t>
            </w:r>
          </w:p>
        </w:tc>
        <w:tc>
          <w:tcPr>
            <w:tcW w:w="708" w:type="dxa"/>
            <w:vMerge w:val="restart"/>
            <w:vAlign w:val="center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Регистр. № и дата регистр.</w:t>
            </w:r>
          </w:p>
        </w:tc>
        <w:tc>
          <w:tcPr>
            <w:tcW w:w="709" w:type="dxa"/>
            <w:vMerge w:val="restart"/>
            <w:vAlign w:val="center"/>
          </w:tcPr>
          <w:p w:rsidR="00F6068C" w:rsidRPr="003F28B9" w:rsidRDefault="009F22BD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Завод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изгото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>витель</w:t>
            </w:r>
            <w:proofErr w:type="spellEnd"/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Зав. №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и дата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выпуска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gridSpan w:val="4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08" w:type="dxa"/>
            <w:vMerge w:val="restart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Дата ввода в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эксплуа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тацию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F6068C" w:rsidRPr="003F28B9" w:rsidRDefault="00F6068C" w:rsidP="00F6068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  <w:p w:rsidR="00F6068C" w:rsidRPr="003F28B9" w:rsidRDefault="00F6068C" w:rsidP="009C5FE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классификации (режима) </w:t>
            </w:r>
          </w:p>
        </w:tc>
        <w:tc>
          <w:tcPr>
            <w:tcW w:w="851" w:type="dxa"/>
            <w:vMerge w:val="restart"/>
          </w:tcPr>
          <w:p w:rsidR="00B1212B" w:rsidRPr="003F28B9" w:rsidRDefault="00F6068C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Дата обследования </w:t>
            </w:r>
            <w:r w:rsidR="00B1212B"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крана </w:t>
            </w:r>
          </w:p>
          <w:p w:rsidR="00B1212B" w:rsidRPr="003F28B9" w:rsidRDefault="00B1212B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212B" w:rsidRPr="003F28B9" w:rsidRDefault="00F6068C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Дата обследования </w:t>
            </w:r>
            <w:r w:rsidR="00B1212B"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подкранового пути</w:t>
            </w:r>
          </w:p>
          <w:p w:rsidR="00F6068C" w:rsidRPr="003F28B9" w:rsidRDefault="00F6068C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8B9" w:rsidRPr="003F28B9" w:rsidTr="00F96750">
        <w:trPr>
          <w:trHeight w:val="1833"/>
        </w:trPr>
        <w:tc>
          <w:tcPr>
            <w:tcW w:w="392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</w:tcPr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Грузо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подъем-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Главн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Вспом</w:t>
            </w:r>
            <w:proofErr w:type="spellEnd"/>
          </w:p>
        </w:tc>
        <w:tc>
          <w:tcPr>
            <w:tcW w:w="635" w:type="dxa"/>
          </w:tcPr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Ширина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пролета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м.</w:t>
            </w:r>
          </w:p>
        </w:tc>
        <w:tc>
          <w:tcPr>
            <w:tcW w:w="606" w:type="dxa"/>
          </w:tcPr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Длина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пролета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851" w:type="dxa"/>
          </w:tcPr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Тип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грузо</w:t>
            </w:r>
            <w:proofErr w:type="spellEnd"/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захватного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органа и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его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грузо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6068C" w:rsidRPr="003F28B9" w:rsidRDefault="00F6068C" w:rsidP="009F22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подъем -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708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8B9" w:rsidRPr="003F28B9" w:rsidTr="00F96750">
        <w:tc>
          <w:tcPr>
            <w:tcW w:w="392" w:type="dxa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85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5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06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F6068C" w:rsidRPr="003F28B9" w:rsidRDefault="00F6068C" w:rsidP="00596F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96F5E" w:rsidRPr="003F28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F6068C" w:rsidRPr="003F28B9" w:rsidRDefault="00596F5E" w:rsidP="00F606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3F28B9" w:rsidRPr="003F28B9" w:rsidTr="00F96750">
        <w:tc>
          <w:tcPr>
            <w:tcW w:w="392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Кран мостовой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электри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ческий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Крано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вый путь- наземный</w:t>
            </w:r>
          </w:p>
        </w:tc>
        <w:tc>
          <w:tcPr>
            <w:tcW w:w="127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Машзал ЭС-2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отапл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. помещение)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№6189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1950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Завод им. Кирова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 Ленинград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№1619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1949 г.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50/10</w:t>
            </w:r>
          </w:p>
        </w:tc>
        <w:tc>
          <w:tcPr>
            <w:tcW w:w="63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21,04</w:t>
            </w:r>
          </w:p>
        </w:tc>
        <w:tc>
          <w:tcPr>
            <w:tcW w:w="60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108,0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Крюк/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1950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Легкий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ПВ 15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09.2017 г.</w:t>
            </w:r>
          </w:p>
          <w:p w:rsidR="00B1212B" w:rsidRPr="003F28B9" w:rsidRDefault="00B1212B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F34E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.2015 г.</w:t>
            </w:r>
          </w:p>
        </w:tc>
      </w:tr>
      <w:tr w:rsidR="003F28B9" w:rsidRPr="003F28B9" w:rsidTr="00F96750">
        <w:tc>
          <w:tcPr>
            <w:tcW w:w="392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Кран мостовой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электри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ческий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Крано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вый путь- наземный</w:t>
            </w:r>
          </w:p>
        </w:tc>
        <w:tc>
          <w:tcPr>
            <w:tcW w:w="127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Насосная высокого давления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ЭС-2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отапл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. помещение)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№10882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1956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Завод«</w:t>
            </w:r>
            <w:proofErr w:type="gram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Подъемник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№2768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1953 г.</w:t>
            </w:r>
          </w:p>
        </w:tc>
        <w:tc>
          <w:tcPr>
            <w:tcW w:w="88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15/3</w:t>
            </w:r>
          </w:p>
        </w:tc>
        <w:tc>
          <w:tcPr>
            <w:tcW w:w="63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60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41,16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Крюк/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1956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Легкий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ПВ 15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05.2017 г.</w:t>
            </w:r>
          </w:p>
          <w:p w:rsidR="00B1212B" w:rsidRPr="003F28B9" w:rsidRDefault="00B1212B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B121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F34E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.2015</w:t>
            </w:r>
          </w:p>
        </w:tc>
      </w:tr>
      <w:tr w:rsidR="003F28B9" w:rsidRPr="003F28B9" w:rsidTr="00F96750">
        <w:tc>
          <w:tcPr>
            <w:tcW w:w="392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Кран мостовой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электри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ческий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Крано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вый путь- наземный</w:t>
            </w:r>
          </w:p>
        </w:tc>
        <w:tc>
          <w:tcPr>
            <w:tcW w:w="127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Новая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бойлерная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ЭС-2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отапл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. помещение)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№40514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1969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Завод ГПМ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г. Узловая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Тульская область.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№10345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1967 г.</w:t>
            </w:r>
          </w:p>
        </w:tc>
        <w:tc>
          <w:tcPr>
            <w:tcW w:w="88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20/5</w:t>
            </w:r>
          </w:p>
        </w:tc>
        <w:tc>
          <w:tcPr>
            <w:tcW w:w="63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60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Крюк/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1969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Легкий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ПВ 15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AA2D3E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>.2015 г.</w:t>
            </w:r>
          </w:p>
          <w:p w:rsidR="00B1212B" w:rsidRPr="003F28B9" w:rsidRDefault="00B1212B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AA2D3E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>.2015 г.</w:t>
            </w:r>
          </w:p>
        </w:tc>
      </w:tr>
      <w:tr w:rsidR="003F28B9" w:rsidRPr="003F28B9" w:rsidTr="00F96750">
        <w:tc>
          <w:tcPr>
            <w:tcW w:w="392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Кран мостовой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электри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ческий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Крано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 вый путь- наземный</w:t>
            </w:r>
          </w:p>
        </w:tc>
        <w:tc>
          <w:tcPr>
            <w:tcW w:w="127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Котельная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ЭС-1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отапл</w:t>
            </w:r>
            <w:proofErr w:type="spellEnd"/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помещение)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№64375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1978 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Завод ГПМ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г. Ташкент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5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21,5</w:t>
            </w:r>
          </w:p>
        </w:tc>
        <w:tc>
          <w:tcPr>
            <w:tcW w:w="606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143,0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Крюк</w:t>
            </w:r>
          </w:p>
        </w:tc>
        <w:tc>
          <w:tcPr>
            <w:tcW w:w="708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1978 </w:t>
            </w: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09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 xml:space="preserve">Легкий </w:t>
            </w: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F28B9">
              <w:rPr>
                <w:rFonts w:ascii="Times New Roman" w:hAnsi="Times New Roman" w:cs="Times New Roman"/>
                <w:sz w:val="16"/>
                <w:szCs w:val="16"/>
              </w:rPr>
              <w:t>ПВ 15</w:t>
            </w:r>
          </w:p>
        </w:tc>
        <w:tc>
          <w:tcPr>
            <w:tcW w:w="851" w:type="dxa"/>
          </w:tcPr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F6068C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AA2D3E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>.2015 г.</w:t>
            </w:r>
          </w:p>
          <w:p w:rsidR="00B1212B" w:rsidRPr="003F28B9" w:rsidRDefault="00B1212B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8C" w:rsidRPr="003F28B9" w:rsidRDefault="00AA2D3E" w:rsidP="00F606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F6068C" w:rsidRPr="003F28B9">
              <w:rPr>
                <w:rFonts w:ascii="Times New Roman" w:hAnsi="Times New Roman" w:cs="Times New Roman"/>
                <w:sz w:val="16"/>
                <w:szCs w:val="16"/>
              </w:rPr>
              <w:t>.2015г.</w:t>
            </w:r>
          </w:p>
        </w:tc>
      </w:tr>
    </w:tbl>
    <w:p w:rsidR="001C4C3B" w:rsidRPr="003F28B9" w:rsidRDefault="001C4C3B" w:rsidP="002624B6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FC549A" w:rsidRPr="003F28B9" w:rsidRDefault="00FC549A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B83" w:rsidRDefault="00485B83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BE5D83" w:rsidRDefault="001C4C3B" w:rsidP="00BE5D8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 w:rsidR="00BE5D83">
        <w:rPr>
          <w:rFonts w:ascii="Times New Roman" w:hAnsi="Times New Roman" w:cs="Times New Roman"/>
          <w:sz w:val="24"/>
          <w:szCs w:val="24"/>
        </w:rPr>
        <w:t>проведению экспертизы промышленной безопасности кранов с целью продления срока эксплуатации рег.№№ 40514,64375 и периодическое комплексное обследование рельсовых путей рег.№№ 6189, 10882, 40514, 64375</w:t>
      </w:r>
    </w:p>
    <w:p w:rsidR="001C4C3B" w:rsidRDefault="00BE5D83" w:rsidP="00BE5D8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="001C4C3B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1C4C3B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C4C3B" w:rsidRPr="009F1811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"/>
        <w:gridCol w:w="6236"/>
        <w:gridCol w:w="709"/>
        <w:gridCol w:w="1134"/>
        <w:gridCol w:w="1133"/>
      </w:tblGrid>
      <w:tr w:rsidR="009F1811" w:rsidRPr="009F1811" w:rsidTr="00B1212B">
        <w:trPr>
          <w:trHeight w:val="45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Ед. </w:t>
            </w:r>
            <w:proofErr w:type="spellStart"/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Объем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Срок исп</w:t>
            </w:r>
            <w:r w:rsidR="00B1212B"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</w:t>
            </w:r>
          </w:p>
        </w:tc>
      </w:tr>
      <w:tr w:rsidR="009F1811" w:rsidRPr="009F1811" w:rsidTr="00B1212B">
        <w:trPr>
          <w:trHeight w:val="45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485B83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и экспертиза промышленной безопасности грузоподъемного оборудования </w:t>
            </w:r>
            <w:r w:rsidR="00485B83">
              <w:rPr>
                <w:rFonts w:ascii="Times New Roman" w:hAnsi="Times New Roman" w:cs="Times New Roman"/>
                <w:sz w:val="24"/>
                <w:szCs w:val="24"/>
              </w:rPr>
              <w:t>с согласованием экспертизы промышленной</w:t>
            </w:r>
            <w:r w:rsidRPr="00485B83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в органах РТН:</w:t>
            </w:r>
            <w:r w:rsidRPr="00485B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85B83">
              <w:rPr>
                <w:rFonts w:ascii="Times New Roman" w:hAnsi="Times New Roman" w:cs="Times New Roman"/>
                <w:sz w:val="24"/>
                <w:szCs w:val="24"/>
              </w:rPr>
              <w:t xml:space="preserve">Кран мостовой </w:t>
            </w:r>
            <w:r w:rsidR="00485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ческий 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рег.№40514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  <w:tr w:rsidR="009F1811" w:rsidRPr="009F1811" w:rsidTr="00B1212B">
        <w:trPr>
          <w:trHeight w:val="45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Обследование и экспертиза промышленной безопасности грузоподъемного оборудования </w:t>
            </w:r>
            <w:r w:rsidR="00485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согласованием экспертизы промышленной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безопасности в органах РТН: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Кран мостовой эл</w:t>
            </w:r>
            <w:r w:rsidR="00485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ектри</w:t>
            </w:r>
            <w:r w:rsidR="00B1212B" w:rsidRPr="009F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ческий </w:t>
            </w: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рег.№64375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  <w:tr w:rsidR="009F1811" w:rsidRPr="009F1811" w:rsidTr="00B1212B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B1212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FE7" w:rsidRPr="009F1811" w:rsidRDefault="009C5FE7" w:rsidP="0047471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Планово-высотная съемка надземных крановых путей грузоподъемного мостового крана рег.№6189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П.м</w:t>
            </w:r>
            <w:proofErr w:type="spellEnd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F1811" w:rsidP="0047471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  <w:tr w:rsidR="009F1811" w:rsidRPr="009F1811" w:rsidTr="00B1212B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FE7" w:rsidRPr="009F1811" w:rsidRDefault="009C5FE7" w:rsidP="0047471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Планово-высотная съемка надземных крановых путей грузоподъемного мостового крана рег.№10882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П.м</w:t>
            </w:r>
            <w:proofErr w:type="spellEnd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F1811" w:rsidP="0047471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41.16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  <w:tr w:rsidR="009F1811" w:rsidRPr="009F1811" w:rsidTr="00B1212B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FE7" w:rsidRPr="009F1811" w:rsidRDefault="009C5FE7" w:rsidP="0047471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Планово-высотная съемка надземных крановых путей и проведение экспертного обследования грузоподъемного мостового крана рег.№40514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П.м</w:t>
            </w:r>
            <w:proofErr w:type="spellEnd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  <w:tr w:rsidR="009F1811" w:rsidRPr="009F1811" w:rsidTr="00BA3A69">
        <w:trPr>
          <w:trHeight w:val="952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474711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FE7" w:rsidRPr="009F1811" w:rsidRDefault="009C5FE7" w:rsidP="0047471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Планово-высотная съемка надземных крановых путей и проведение экспертного обследования грузоподъемного мостового крана рег.№64375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B1212B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П.м</w:t>
            </w:r>
            <w:proofErr w:type="spellEnd"/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9F1811" w:rsidRDefault="009C5FE7" w:rsidP="0047471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F181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FE7" w:rsidRPr="00485B83" w:rsidRDefault="00C811A0" w:rsidP="009C5F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  <w:r w:rsidR="00B1212B" w:rsidRPr="00485B8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.2015</w:t>
            </w:r>
          </w:p>
        </w:tc>
      </w:tr>
    </w:tbl>
    <w:p w:rsidR="0057723B" w:rsidRDefault="0057723B" w:rsidP="0057723B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1C4C3B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C4432F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57723B" w:rsidRPr="00C4432F" w:rsidRDefault="0057723B" w:rsidP="0057723B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1C4C3B" w:rsidRPr="00C4432F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4432F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ФНП, правила безопасности опасных производственных объектов, на которых используются подъемные сооружения</w:t>
      </w:r>
    </w:p>
    <w:p w:rsid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Методические указания по обследованию грузоподъемных машин с истекшим сроком службы</w:t>
      </w:r>
    </w:p>
    <w:p w:rsidR="00E33D4E" w:rsidRP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E33D4E" w:rsidRP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СО 153-34.03.203 "Правила безопасности при работе с инструментом и приспособлениями".</w:t>
      </w:r>
    </w:p>
    <w:p w:rsidR="00E33D4E" w:rsidRP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E33D4E" w:rsidRDefault="00E33D4E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E33D4E">
        <w:rPr>
          <w:rFonts w:ascii="Times New Roman" w:hAnsi="Times New Roman" w:cs="Times New Roman"/>
          <w:sz w:val="24"/>
        </w:rPr>
        <w:t>СО 34.03.702-99 (РД 153-34.0-03.792-99) Инструкция по оказанию первой помощи при несчастных случаях на производстве.</w:t>
      </w:r>
    </w:p>
    <w:p w:rsidR="00BA3A69" w:rsidRPr="00BA3A69" w:rsidRDefault="00BA3A69" w:rsidP="00E33D4E">
      <w:pPr>
        <w:widowControl/>
        <w:numPr>
          <w:ilvl w:val="0"/>
          <w:numId w:val="5"/>
        </w:numPr>
        <w:tabs>
          <w:tab w:val="clear" w:pos="1440"/>
          <w:tab w:val="num" w:pos="567"/>
        </w:tabs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</w:rPr>
      </w:pPr>
      <w:r w:rsidRPr="00BA3A69">
        <w:rPr>
          <w:rFonts w:ascii="Times New Roman" w:hAnsi="Times New Roman" w:cs="Times New Roman"/>
          <w:sz w:val="24"/>
          <w:szCs w:val="24"/>
        </w:rPr>
        <w:t>Комплексное обследование крановых путей грузоподъемных машин РД-10-138-97</w:t>
      </w:r>
    </w:p>
    <w:p w:rsidR="00E33D4E" w:rsidRPr="00E33D4E" w:rsidRDefault="00E33D4E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2F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2F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C4432F">
        <w:rPr>
          <w:rFonts w:ascii="Times New Roman" w:hAnsi="Times New Roman" w:cs="Times New Roman"/>
          <w:b/>
          <w:sz w:val="24"/>
          <w:szCs w:val="24"/>
        </w:rPr>
        <w:t>:</w:t>
      </w:r>
    </w:p>
    <w:p w:rsidR="008C354E" w:rsidRPr="0057723B" w:rsidRDefault="008C354E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7723B">
        <w:rPr>
          <w:rFonts w:ascii="Times New Roman" w:hAnsi="Times New Roman"/>
          <w:sz w:val="24"/>
          <w:szCs w:val="24"/>
        </w:rPr>
        <w:t>-</w:t>
      </w:r>
      <w:r w:rsidRPr="0057723B">
        <w:rPr>
          <w:rFonts w:ascii="Times New Roman" w:hAnsi="Times New Roman"/>
          <w:sz w:val="24"/>
          <w:szCs w:val="24"/>
        </w:rPr>
        <w:tab/>
        <w:t xml:space="preserve">опыт работы по обследованию грузоподъемных кранов и подкрановых путей, не менее </w:t>
      </w:r>
      <w:r w:rsidR="0057723B" w:rsidRPr="0057723B">
        <w:rPr>
          <w:rFonts w:ascii="Times New Roman" w:hAnsi="Times New Roman"/>
          <w:sz w:val="24"/>
          <w:szCs w:val="24"/>
        </w:rPr>
        <w:t>3</w:t>
      </w:r>
      <w:r w:rsidRPr="0057723B">
        <w:rPr>
          <w:rFonts w:ascii="Times New Roman" w:hAnsi="Times New Roman"/>
          <w:sz w:val="24"/>
          <w:szCs w:val="24"/>
        </w:rPr>
        <w:t xml:space="preserve"> лет;</w:t>
      </w:r>
    </w:p>
    <w:p w:rsidR="008C354E" w:rsidRPr="0057723B" w:rsidRDefault="008C354E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7723B">
        <w:rPr>
          <w:rFonts w:ascii="Times New Roman" w:hAnsi="Times New Roman"/>
          <w:sz w:val="24"/>
          <w:szCs w:val="24"/>
        </w:rPr>
        <w:t>-</w:t>
      </w:r>
      <w:r w:rsidRPr="0057723B">
        <w:rPr>
          <w:rFonts w:ascii="Times New Roman" w:hAnsi="Times New Roman"/>
          <w:sz w:val="24"/>
          <w:szCs w:val="24"/>
        </w:rPr>
        <w:tab/>
        <w:t>иметь лицензию на экспертизу промышленной безопасности, действующую на территории Российской Федерации на весь срок действия договора</w:t>
      </w:r>
    </w:p>
    <w:p w:rsidR="008C354E" w:rsidRPr="0057723B" w:rsidRDefault="008C354E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7723B">
        <w:rPr>
          <w:rFonts w:ascii="Times New Roman" w:hAnsi="Times New Roman"/>
          <w:sz w:val="24"/>
          <w:szCs w:val="24"/>
        </w:rPr>
        <w:t>-</w:t>
      </w:r>
      <w:r w:rsidRPr="0057723B">
        <w:rPr>
          <w:rFonts w:ascii="Times New Roman" w:hAnsi="Times New Roman"/>
          <w:sz w:val="24"/>
          <w:szCs w:val="24"/>
        </w:rP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8C354E" w:rsidRPr="0057723B" w:rsidRDefault="008C354E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7723B">
        <w:rPr>
          <w:rFonts w:ascii="Times New Roman" w:hAnsi="Times New Roman"/>
          <w:sz w:val="24"/>
          <w:szCs w:val="24"/>
        </w:rPr>
        <w:t>-</w:t>
      </w:r>
      <w:r w:rsidRPr="0057723B">
        <w:rPr>
          <w:rFonts w:ascii="Times New Roman" w:hAnsi="Times New Roman"/>
          <w:sz w:val="24"/>
          <w:szCs w:val="24"/>
        </w:rPr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C4C3B" w:rsidRPr="0057723B" w:rsidRDefault="008C354E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7723B">
        <w:rPr>
          <w:rFonts w:ascii="Times New Roman" w:hAnsi="Times New Roman"/>
          <w:sz w:val="24"/>
          <w:szCs w:val="24"/>
        </w:rPr>
        <w:t>-</w:t>
      </w:r>
      <w:r w:rsidRPr="0057723B">
        <w:rPr>
          <w:rFonts w:ascii="Times New Roman" w:hAnsi="Times New Roman"/>
          <w:sz w:val="24"/>
          <w:szCs w:val="24"/>
        </w:rPr>
        <w:tab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деятельности.</w:t>
      </w:r>
    </w:p>
    <w:p w:rsidR="001C4C3B" w:rsidRPr="0057723B" w:rsidRDefault="0057723B" w:rsidP="0057723B">
      <w:pPr>
        <w:suppressAutoHyphens/>
        <w:spacing w:line="21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н</w:t>
      </w:r>
      <w:r w:rsidR="001C4C3B" w:rsidRPr="0057723B">
        <w:rPr>
          <w:rFonts w:ascii="Times New Roman" w:hAnsi="Times New Roman"/>
          <w:sz w:val="24"/>
          <w:szCs w:val="24"/>
        </w:rPr>
        <w:t xml:space="preserve">аличие Свидетельства о членстве в СРО </w:t>
      </w:r>
      <w:r w:rsidR="001F591B" w:rsidRPr="0057723B">
        <w:rPr>
          <w:rFonts w:ascii="Times New Roman" w:hAnsi="Times New Roman"/>
          <w:sz w:val="24"/>
          <w:szCs w:val="24"/>
        </w:rPr>
        <w:t>не требуется.</w:t>
      </w:r>
    </w:p>
    <w:p w:rsidR="001C4C3B" w:rsidRPr="00C4432F" w:rsidRDefault="001C4C3B" w:rsidP="005772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C4432F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C4432F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C4432F">
        <w:rPr>
          <w:rFonts w:ascii="Times New Roman" w:hAnsi="Times New Roman" w:cs="Times New Roman"/>
          <w:b/>
          <w:sz w:val="24"/>
          <w:szCs w:val="24"/>
        </w:rPr>
        <w:t>: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 xml:space="preserve">наличие в своем составе кадров, обладающих соответствующей квалификацией для осуществления специальных, эксплуатационных работ и услуг; 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</w:t>
      </w:r>
      <w:bookmarkStart w:id="10" w:name="_GoBack"/>
      <w:bookmarkEnd w:id="10"/>
      <w:r w:rsidRPr="008C354E">
        <w:rPr>
          <w:rFonts w:ascii="Times New Roman" w:hAnsi="Times New Roman" w:cs="Times New Roman"/>
          <w:sz w:val="24"/>
          <w:szCs w:val="24"/>
        </w:rPr>
        <w:t>ой безопаснос</w:t>
      </w:r>
      <w:r w:rsidR="00163A42">
        <w:rPr>
          <w:rFonts w:ascii="Times New Roman" w:hAnsi="Times New Roman" w:cs="Times New Roman"/>
          <w:sz w:val="24"/>
          <w:szCs w:val="24"/>
        </w:rPr>
        <w:t>ти опасных производственных объе</w:t>
      </w:r>
      <w:r w:rsidRPr="008C354E">
        <w:rPr>
          <w:rFonts w:ascii="Times New Roman" w:hAnsi="Times New Roman" w:cs="Times New Roman"/>
          <w:sz w:val="24"/>
          <w:szCs w:val="24"/>
        </w:rPr>
        <w:t>ктов);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lastRenderedPageBreak/>
        <w:t>иметь в наличии обученных и аттестованных ИТР (руководителей работ) с опытом работы не менее 3-х лет, персонал, имеющий право быть производителем работ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досконально знать технологию обследования и особенности оборудования;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иметь все необходимые для обследования инструменты и специальные приспособления;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обследования; вывоз мусора, образовавшегося в ходе выполнения работ, на площадки временного хранения;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предоставлять заказчику график выполнения работ перед началом работ.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C354E" w:rsidRPr="008C354E" w:rsidRDefault="008C354E" w:rsidP="008C354E">
      <w:pPr>
        <w:widowControl/>
        <w:numPr>
          <w:ilvl w:val="0"/>
          <w:numId w:val="6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354E">
        <w:rPr>
          <w:rFonts w:ascii="Times New Roman" w:hAnsi="Times New Roman" w:cs="Times New Roman"/>
          <w:sz w:val="24"/>
          <w:szCs w:val="24"/>
        </w:rPr>
        <w:t xml:space="preserve"> персонал подрядной организации в обязательном порядке на объекте обследования должен находится в спецодежде с символикой своей организации.</w:t>
      </w:r>
    </w:p>
    <w:p w:rsidR="001C4C3B" w:rsidRPr="00420853" w:rsidRDefault="009622F7" w:rsidP="009622F7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2F7">
        <w:rPr>
          <w:rFonts w:ascii="Times New Roman" w:hAnsi="Times New Roman" w:cs="Times New Roman"/>
          <w:color w:val="000000"/>
          <w:sz w:val="24"/>
          <w:szCs w:val="24"/>
        </w:rPr>
        <w:t>Результатом работ являются ведомости дефектов на крановые пути с разрешением на эксплуатацию</w:t>
      </w:r>
      <w:r>
        <w:rPr>
          <w:color w:val="000000"/>
        </w:rPr>
        <w:t>.</w:t>
      </w:r>
    </w:p>
    <w:p w:rsidR="009622F7" w:rsidRDefault="009622F7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22F7" w:rsidSect="00F96750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0AEB"/>
    <w:multiLevelType w:val="hybridMultilevel"/>
    <w:tmpl w:val="3BA47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C164E1"/>
    <w:multiLevelType w:val="hybridMultilevel"/>
    <w:tmpl w:val="AE6AC8F4"/>
    <w:lvl w:ilvl="0" w:tplc="87EA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B710F"/>
    <w:multiLevelType w:val="hybridMultilevel"/>
    <w:tmpl w:val="462C6B36"/>
    <w:lvl w:ilvl="0" w:tplc="F4C6053C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7053C"/>
    <w:rsid w:val="000D0E78"/>
    <w:rsid w:val="000F1FE3"/>
    <w:rsid w:val="000F3B96"/>
    <w:rsid w:val="00107453"/>
    <w:rsid w:val="001246CE"/>
    <w:rsid w:val="00163A42"/>
    <w:rsid w:val="001A383F"/>
    <w:rsid w:val="001C4C3B"/>
    <w:rsid w:val="001E4B8D"/>
    <w:rsid w:val="001E6C61"/>
    <w:rsid w:val="001F591B"/>
    <w:rsid w:val="00234529"/>
    <w:rsid w:val="00245446"/>
    <w:rsid w:val="002624B6"/>
    <w:rsid w:val="00274B90"/>
    <w:rsid w:val="002860B2"/>
    <w:rsid w:val="00317D0D"/>
    <w:rsid w:val="003F28B9"/>
    <w:rsid w:val="00463A0B"/>
    <w:rsid w:val="00474711"/>
    <w:rsid w:val="004752B9"/>
    <w:rsid w:val="00485B83"/>
    <w:rsid w:val="004A6330"/>
    <w:rsid w:val="004D4D63"/>
    <w:rsid w:val="005339DC"/>
    <w:rsid w:val="005516D2"/>
    <w:rsid w:val="0057723B"/>
    <w:rsid w:val="00596F5E"/>
    <w:rsid w:val="005A390B"/>
    <w:rsid w:val="00607F3E"/>
    <w:rsid w:val="006B3BA2"/>
    <w:rsid w:val="006C7CB2"/>
    <w:rsid w:val="006F7A81"/>
    <w:rsid w:val="00772FD8"/>
    <w:rsid w:val="008C354E"/>
    <w:rsid w:val="00940B63"/>
    <w:rsid w:val="00955437"/>
    <w:rsid w:val="009622F7"/>
    <w:rsid w:val="00974D87"/>
    <w:rsid w:val="00983E5E"/>
    <w:rsid w:val="009C5FE7"/>
    <w:rsid w:val="009F1811"/>
    <w:rsid w:val="009F22BD"/>
    <w:rsid w:val="00AA2D3E"/>
    <w:rsid w:val="00AA2EE4"/>
    <w:rsid w:val="00B1212B"/>
    <w:rsid w:val="00B313FF"/>
    <w:rsid w:val="00BA3A69"/>
    <w:rsid w:val="00BC07D3"/>
    <w:rsid w:val="00BE5D83"/>
    <w:rsid w:val="00BF34EB"/>
    <w:rsid w:val="00C01D94"/>
    <w:rsid w:val="00C102EC"/>
    <w:rsid w:val="00C4432F"/>
    <w:rsid w:val="00C636F7"/>
    <w:rsid w:val="00C811A0"/>
    <w:rsid w:val="00CA4A5A"/>
    <w:rsid w:val="00CC39CA"/>
    <w:rsid w:val="00D01FC6"/>
    <w:rsid w:val="00D14DB3"/>
    <w:rsid w:val="00D32527"/>
    <w:rsid w:val="00D436ED"/>
    <w:rsid w:val="00DD301A"/>
    <w:rsid w:val="00E33D4E"/>
    <w:rsid w:val="00E745F7"/>
    <w:rsid w:val="00EB6DCB"/>
    <w:rsid w:val="00EF7D57"/>
    <w:rsid w:val="00F17853"/>
    <w:rsid w:val="00F36E7B"/>
    <w:rsid w:val="00F6068C"/>
    <w:rsid w:val="00F96750"/>
    <w:rsid w:val="00FC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7075A-C1FE-4185-8E3F-5A0BCC0B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7CB2"/>
    <w:pPr>
      <w:keepNext/>
      <w:autoSpaceDE/>
      <w:autoSpaceDN/>
      <w:adjustRightInd/>
      <w:spacing w:before="120"/>
      <w:ind w:left="641"/>
      <w:jc w:val="center"/>
      <w:outlineLvl w:val="0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C7CB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rsid w:val="006C7CB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6C7CB2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6C7CB2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6C7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C7C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C7CB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33D4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33D4E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6F7A8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45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45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im.AN@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kachkov.AV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5519C-F961-4444-A6FB-1FF4C7FC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26</cp:revision>
  <cp:lastPrinted>2015-05-28T11:21:00Z</cp:lastPrinted>
  <dcterms:created xsi:type="dcterms:W3CDTF">2015-04-07T11:48:00Z</dcterms:created>
  <dcterms:modified xsi:type="dcterms:W3CDTF">2015-06-09T07:46:00Z</dcterms:modified>
</cp:coreProperties>
</file>